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9CD6" w14:textId="0EE8522D" w:rsidR="00BB15BA" w:rsidRPr="00841F7C" w:rsidRDefault="00BB15BA" w:rsidP="00BB15B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841F7C">
        <w:rPr>
          <w:rFonts w:ascii="Comic Sans MS" w:hAnsi="Comic Sans MS"/>
          <w:b/>
          <w:bCs/>
          <w:sz w:val="24"/>
          <w:szCs w:val="24"/>
        </w:rPr>
        <w:t>Dias de la Semana, Meses del Ano HW Tasks—Due Monday, 9/16/19</w:t>
      </w:r>
    </w:p>
    <w:p w14:paraId="1EA5C306" w14:textId="0F4838FF" w:rsidR="00BE6893" w:rsidRPr="005913A5" w:rsidRDefault="005913A5" w:rsidP="005913A5">
      <w:pPr>
        <w:rPr>
          <w:rFonts w:ascii="Comic Sans MS" w:hAnsi="Comic Sans MS"/>
        </w:rPr>
      </w:pPr>
      <w:r>
        <w:rPr>
          <w:rFonts w:ascii="Comic Sans MS" w:hAnsi="Comic Sans MS"/>
        </w:rPr>
        <w:t>A.</w:t>
      </w:r>
      <w:r w:rsidR="00BE6893" w:rsidRPr="005913A5">
        <w:rPr>
          <w:rFonts w:ascii="Comic Sans MS" w:hAnsi="Comic Sans MS"/>
        </w:rPr>
        <w:t>Write the answer to each question using full sentences in Spanish.</w:t>
      </w:r>
      <w:r w:rsidR="004123E2" w:rsidRPr="005913A5">
        <w:rPr>
          <w:rFonts w:ascii="Comic Sans MS" w:hAnsi="Comic Sans MS"/>
        </w:rPr>
        <w:t xml:space="preserve"> You can use the </w:t>
      </w:r>
      <w:r w:rsidRPr="005913A5">
        <w:rPr>
          <w:rFonts w:ascii="Comic Sans MS" w:hAnsi="Comic Sans MS"/>
        </w:rPr>
        <w:t>“</w:t>
      </w:r>
      <w:r w:rsidR="004123E2" w:rsidRPr="005913A5">
        <w:rPr>
          <w:rFonts w:ascii="Comic Sans MS" w:hAnsi="Comic Sans MS"/>
        </w:rPr>
        <w:t>DPAMiddleSpanish</w:t>
      </w:r>
      <w:r w:rsidRPr="005913A5">
        <w:rPr>
          <w:rFonts w:ascii="Comic Sans MS" w:hAnsi="Comic Sans MS"/>
        </w:rPr>
        <w:t>”</w:t>
      </w:r>
      <w:r w:rsidR="004123E2" w:rsidRPr="005913A5">
        <w:rPr>
          <w:rFonts w:ascii="Comic Sans MS" w:hAnsi="Comic Sans MS"/>
        </w:rPr>
        <w:t xml:space="preserve"> sets “Dias de la Semana” “</w:t>
      </w:r>
      <w:r w:rsidRPr="005913A5">
        <w:rPr>
          <w:rFonts w:ascii="Comic Sans MS" w:hAnsi="Comic Sans MS"/>
        </w:rPr>
        <w:t>Meses del Ano” and “Conversation” on Quizlet.com to help you. Make sure you are able to correctly pronounce and answer each phrase</w:t>
      </w:r>
      <w:r w:rsidR="00BB15BA">
        <w:rPr>
          <w:rFonts w:ascii="Comic Sans MS" w:hAnsi="Comic Sans MS"/>
        </w:rPr>
        <w:t xml:space="preserve"> in Spanish</w:t>
      </w:r>
      <w:r w:rsidRPr="005913A5">
        <w:rPr>
          <w:rFonts w:ascii="Comic Sans MS" w:hAnsi="Comic Sans MS"/>
        </w:rPr>
        <w:t>.</w:t>
      </w:r>
    </w:p>
    <w:p w14:paraId="63F1F74B" w14:textId="60200BE4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Cual es la fecha de hoy?</w:t>
      </w:r>
    </w:p>
    <w:p w14:paraId="12813B5B" w14:textId="0747A2FF" w:rsidR="00BE6893" w:rsidRPr="004123E2" w:rsidRDefault="00BE6893" w:rsidP="00BE6893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48750864" w14:textId="2344691D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Cuando es tu cumpleanos?</w:t>
      </w:r>
    </w:p>
    <w:p w14:paraId="785954CE" w14:textId="4DD1CDB3" w:rsidR="00BE6893" w:rsidRPr="004123E2" w:rsidRDefault="00BE6893" w:rsidP="00BE6893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003AEF67" w14:textId="3E7C9C9A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Cuando es el cumpleanos de tu mejor amigo?</w:t>
      </w:r>
    </w:p>
    <w:p w14:paraId="00C17C94" w14:textId="094DF2A3" w:rsidR="00BE6893" w:rsidRPr="004123E2" w:rsidRDefault="00BE6893" w:rsidP="00BE6893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3E564D7E" w14:textId="5C6895A9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Que dia es hoy?</w:t>
      </w:r>
    </w:p>
    <w:p w14:paraId="33424D8F" w14:textId="2F2883B6" w:rsidR="004123E2" w:rsidRPr="004123E2" w:rsidRDefault="004123E2" w:rsidP="004123E2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1D11E72F" w14:textId="20EC6EE2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Que dia es manana?</w:t>
      </w:r>
    </w:p>
    <w:p w14:paraId="40299B95" w14:textId="0CE60555" w:rsidR="004123E2" w:rsidRPr="004123E2" w:rsidRDefault="004123E2" w:rsidP="004123E2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2966A3AD" w14:textId="5F75AAE2" w:rsidR="00BE6893" w:rsidRPr="004123E2" w:rsidRDefault="00BE6893" w:rsidP="004123E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Que dia fue ayer?</w:t>
      </w:r>
    </w:p>
    <w:p w14:paraId="6EBAF100" w14:textId="4CE7F165" w:rsidR="004123E2" w:rsidRPr="004123E2" w:rsidRDefault="004123E2" w:rsidP="004123E2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2531DDF9" w14:textId="0977FB30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Cual es tu</w:t>
      </w:r>
      <w:r w:rsidR="004123E2">
        <w:rPr>
          <w:rFonts w:ascii="Comic Sans MS" w:hAnsi="Comic Sans MS"/>
          <w:sz w:val="24"/>
          <w:szCs w:val="24"/>
        </w:rPr>
        <w:t xml:space="preserve"> </w:t>
      </w:r>
      <w:r w:rsidRPr="004123E2">
        <w:rPr>
          <w:rFonts w:ascii="Comic Sans MS" w:hAnsi="Comic Sans MS"/>
          <w:sz w:val="24"/>
          <w:szCs w:val="24"/>
        </w:rPr>
        <w:t>mes favorito?</w:t>
      </w:r>
    </w:p>
    <w:p w14:paraId="3E153DE8" w14:textId="6352CAD0" w:rsidR="004123E2" w:rsidRPr="004123E2" w:rsidRDefault="004123E2" w:rsidP="004123E2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01B6CBBE" w14:textId="355C5BD0" w:rsidR="00BE6893" w:rsidRPr="004123E2" w:rsidRDefault="00BE6893" w:rsidP="00BE68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Cual es tu dia favorito?</w:t>
      </w:r>
    </w:p>
    <w:p w14:paraId="3DFB892A" w14:textId="74A46930" w:rsidR="00BE6893" w:rsidRPr="004123E2" w:rsidRDefault="004123E2" w:rsidP="005913A5">
      <w:pPr>
        <w:pStyle w:val="ListParagraph"/>
        <w:rPr>
          <w:rFonts w:ascii="Comic Sans MS" w:hAnsi="Comic Sans MS"/>
          <w:sz w:val="24"/>
          <w:szCs w:val="24"/>
        </w:rPr>
      </w:pPr>
      <w:r w:rsidRPr="004123E2">
        <w:rPr>
          <w:rFonts w:ascii="Comic Sans MS" w:hAnsi="Comic Sans MS"/>
          <w:sz w:val="24"/>
          <w:szCs w:val="24"/>
        </w:rPr>
        <w:t>_________________________________________________________</w:t>
      </w:r>
    </w:p>
    <w:p w14:paraId="71074659" w14:textId="74892324" w:rsidR="00BE6893" w:rsidRPr="004123E2" w:rsidRDefault="005913A5" w:rsidP="00BE68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="00BE6893" w:rsidRPr="004123E2">
        <w:rPr>
          <w:rFonts w:ascii="Comic Sans MS" w:hAnsi="Comic Sans MS"/>
          <w:sz w:val="24"/>
          <w:szCs w:val="24"/>
        </w:rPr>
        <w:t>Listen to the audio</w:t>
      </w:r>
      <w:r>
        <w:rPr>
          <w:rFonts w:ascii="Comic Sans MS" w:hAnsi="Comic Sans MS"/>
          <w:sz w:val="24"/>
          <w:szCs w:val="24"/>
        </w:rPr>
        <w:t xml:space="preserve"> at </w:t>
      </w:r>
      <w:hyperlink r:id="rId7" w:history="1">
        <w:r>
          <w:rPr>
            <w:rStyle w:val="Hyperlink"/>
          </w:rPr>
          <w:t>https://dpamiddlespanish1.educatorpages.com/pages/assignments</w:t>
        </w:r>
      </w:hyperlink>
      <w:r w:rsidR="00BE6893" w:rsidRPr="004123E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Under “Week of 9/9 Audio I.</w:t>
      </w:r>
      <w:r w:rsidR="00BE6893" w:rsidRPr="004123E2">
        <w:rPr>
          <w:rFonts w:ascii="Comic Sans MS" w:hAnsi="Comic Sans MS"/>
          <w:sz w:val="24"/>
          <w:szCs w:val="24"/>
        </w:rPr>
        <w:t xml:space="preserve"> Write the</w:t>
      </w:r>
      <w:r w:rsidR="004123E2">
        <w:rPr>
          <w:rFonts w:ascii="Comic Sans MS" w:hAnsi="Comic Sans MS"/>
          <w:sz w:val="24"/>
          <w:szCs w:val="24"/>
        </w:rPr>
        <w:t xml:space="preserve"> Spanish phrase and</w:t>
      </w:r>
      <w:r w:rsidR="00BE6893" w:rsidRPr="004123E2">
        <w:rPr>
          <w:rFonts w:ascii="Comic Sans MS" w:hAnsi="Comic Sans MS"/>
          <w:sz w:val="24"/>
          <w:szCs w:val="24"/>
        </w:rPr>
        <w:t xml:space="preserve"> English translation</w:t>
      </w:r>
      <w:r w:rsidR="004123E2">
        <w:rPr>
          <w:rFonts w:ascii="Comic Sans MS" w:hAnsi="Comic Sans MS"/>
          <w:sz w:val="24"/>
          <w:szCs w:val="24"/>
        </w:rPr>
        <w:t>s</w:t>
      </w:r>
      <w:r w:rsidR="00BE6893" w:rsidRPr="004123E2">
        <w:rPr>
          <w:rFonts w:ascii="Comic Sans MS" w:hAnsi="Comic Sans MS"/>
          <w:sz w:val="24"/>
          <w:szCs w:val="24"/>
        </w:rPr>
        <w:t xml:space="preserve"> on the line</w:t>
      </w:r>
      <w:r>
        <w:rPr>
          <w:rFonts w:ascii="Comic Sans MS" w:hAnsi="Comic Sans MS"/>
          <w:sz w:val="24"/>
          <w:szCs w:val="24"/>
        </w:rPr>
        <w:t>s</w:t>
      </w:r>
      <w:r w:rsidR="00BE6893" w:rsidRPr="004123E2">
        <w:rPr>
          <w:rFonts w:ascii="Comic Sans MS" w:hAnsi="Comic Sans MS"/>
          <w:sz w:val="24"/>
          <w:szCs w:val="24"/>
        </w:rPr>
        <w:t>.</w:t>
      </w:r>
    </w:p>
    <w:p w14:paraId="0F74F6BD" w14:textId="4C1C0620" w:rsidR="00BE6893" w:rsidRPr="004123E2" w:rsidRDefault="004123E2" w:rsidP="00BE68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Spanish:</w:t>
      </w:r>
      <w:r w:rsidR="00BE6893"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71C5F46B" w14:textId="59A1F8C8" w:rsidR="00BE6893" w:rsidRPr="004123E2" w:rsidRDefault="004123E2" w:rsidP="004123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</w:t>
      </w:r>
      <w:r w:rsidR="00BE6893"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34CB1645" w14:textId="77777777" w:rsidR="005913A5" w:rsidRDefault="004123E2" w:rsidP="00BE68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Spanish:</w:t>
      </w:r>
      <w:r w:rsidR="00BE6893"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0ED73F45" w14:textId="032203DD" w:rsidR="00BE6893" w:rsidRPr="004123E2" w:rsidRDefault="004123E2" w:rsidP="005913A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:</w:t>
      </w:r>
      <w:r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2D2131FA" w14:textId="77777777" w:rsidR="005913A5" w:rsidRDefault="004123E2" w:rsidP="00BE68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Spanish:</w:t>
      </w:r>
      <w:r w:rsidR="00BE6893"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72A3006C" w14:textId="6E2218E0" w:rsidR="00BE6893" w:rsidRPr="004123E2" w:rsidRDefault="004123E2" w:rsidP="005913A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:</w:t>
      </w:r>
      <w:r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71114A84" w14:textId="77777777" w:rsidR="005913A5" w:rsidRDefault="004123E2" w:rsidP="00BE68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Spanish:</w:t>
      </w:r>
      <w:r w:rsidR="00BE6893"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72541E93" w14:textId="6D870D2C" w:rsidR="00BE6893" w:rsidRPr="004123E2" w:rsidRDefault="004123E2" w:rsidP="005913A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:</w:t>
      </w:r>
      <w:r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2025EA9C" w14:textId="600CFA4A" w:rsidR="00BE6893" w:rsidRDefault="004123E2" w:rsidP="00BE68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Spanish:</w:t>
      </w:r>
      <w:r w:rsidR="00BE6893"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4AD6C0CE" w14:textId="0BEF18F0" w:rsidR="00BB15BA" w:rsidRDefault="004123E2" w:rsidP="00BB15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:</w:t>
      </w:r>
      <w:r w:rsidRPr="004123E2">
        <w:rPr>
          <w:rFonts w:ascii="Comic Sans MS" w:hAnsi="Comic Sans MS"/>
          <w:sz w:val="24"/>
          <w:szCs w:val="24"/>
        </w:rPr>
        <w:t>___________________________________________________</w:t>
      </w:r>
    </w:p>
    <w:p w14:paraId="72BA1E84" w14:textId="2AED267D" w:rsidR="005913A5" w:rsidRDefault="00BB15BA" w:rsidP="00BB15BA">
      <w:pPr>
        <w:rPr>
          <w:rFonts w:ascii="Comic Sans MS" w:hAnsi="Comic Sans MS"/>
          <w:sz w:val="24"/>
          <w:szCs w:val="24"/>
        </w:rPr>
      </w:pPr>
      <w:r w:rsidRPr="00BB15BA">
        <w:rPr>
          <w:rFonts w:ascii="Comic Sans MS" w:hAnsi="Comic Sans MS"/>
          <w:sz w:val="24"/>
          <w:szCs w:val="24"/>
        </w:rPr>
        <w:t xml:space="preserve">C. </w:t>
      </w:r>
      <w:r w:rsidR="005913A5" w:rsidRPr="00BB15BA">
        <w:rPr>
          <w:rFonts w:ascii="Comic Sans MS" w:hAnsi="Comic Sans MS"/>
          <w:sz w:val="24"/>
          <w:szCs w:val="24"/>
        </w:rPr>
        <w:t>On an attached sheet of paper, write a seven-sentence paragraph about yourself</w:t>
      </w:r>
      <w:r>
        <w:rPr>
          <w:rFonts w:ascii="Comic Sans MS" w:hAnsi="Comic Sans MS"/>
          <w:sz w:val="24"/>
          <w:szCs w:val="24"/>
        </w:rPr>
        <w:t xml:space="preserve"> in Spanish</w:t>
      </w:r>
      <w:r w:rsidR="005913A5" w:rsidRPr="00BB15BA">
        <w:rPr>
          <w:rFonts w:ascii="Comic Sans MS" w:hAnsi="Comic Sans MS"/>
          <w:sz w:val="24"/>
          <w:szCs w:val="24"/>
        </w:rPr>
        <w:t>. Please include when your birthday is, your favorite day</w:t>
      </w:r>
      <w:r>
        <w:rPr>
          <w:rFonts w:ascii="Comic Sans MS" w:hAnsi="Comic Sans MS"/>
          <w:sz w:val="24"/>
          <w:szCs w:val="24"/>
        </w:rPr>
        <w:t xml:space="preserve"> of the week</w:t>
      </w:r>
      <w:r w:rsidR="005913A5" w:rsidRPr="00BB15BA">
        <w:rPr>
          <w:rFonts w:ascii="Comic Sans MS" w:hAnsi="Comic Sans MS"/>
          <w:sz w:val="24"/>
          <w:szCs w:val="24"/>
        </w:rPr>
        <w:t>, and favorite month.</w:t>
      </w:r>
    </w:p>
    <w:p w14:paraId="48D51967" w14:textId="59D9DCDC" w:rsidR="00BB15BA" w:rsidRDefault="00BB15BA" w:rsidP="00BB1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 Using video technology, create a video of yourself using the content of task C. Send to kfisher@dekalbprepacademy.org. </w:t>
      </w:r>
    </w:p>
    <w:p w14:paraId="15FAC3E8" w14:textId="2E8FF4FB" w:rsidR="009C7554" w:rsidRDefault="009C7554" w:rsidP="00BB1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 Crossword Puzzles (Attached)</w:t>
      </w:r>
    </w:p>
    <w:p w14:paraId="63B617E0" w14:textId="5BBECC48" w:rsidR="009C7554" w:rsidRDefault="009C7554" w:rsidP="00BB15BA">
      <w:pPr>
        <w:rPr>
          <w:rFonts w:ascii="Comic Sans MS" w:hAnsi="Comic Sans MS"/>
          <w:sz w:val="24"/>
          <w:szCs w:val="24"/>
        </w:rPr>
      </w:pPr>
    </w:p>
    <w:p w14:paraId="137F23A6" w14:textId="2F3A9C3F" w:rsidR="009C7554" w:rsidRDefault="009C7554" w:rsidP="00BB1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 Calendar Assignment</w:t>
      </w:r>
      <w:r w:rsidR="00841F7C">
        <w:rPr>
          <w:rFonts w:ascii="Comic Sans MS" w:hAnsi="Comic Sans MS"/>
          <w:sz w:val="24"/>
          <w:szCs w:val="24"/>
        </w:rPr>
        <w:t>--Rubric</w:t>
      </w:r>
    </w:p>
    <w:p w14:paraId="0DDE3B18" w14:textId="0454B62A" w:rsidR="009C7554" w:rsidRDefault="009C7554" w:rsidP="00BB1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will publish art calendars in Spanish and will include </w:t>
      </w:r>
      <w:r w:rsidR="00841F7C">
        <w:rPr>
          <w:rFonts w:ascii="Comic Sans MS" w:hAnsi="Comic Sans MS"/>
          <w:sz w:val="24"/>
          <w:szCs w:val="24"/>
        </w:rPr>
        <w:t>significant dates</w:t>
      </w:r>
      <w:r>
        <w:rPr>
          <w:rFonts w:ascii="Comic Sans MS" w:hAnsi="Comic Sans MS"/>
          <w:sz w:val="24"/>
          <w:szCs w:val="24"/>
        </w:rPr>
        <w:t xml:space="preserve">, special holidays of the Spanish-speaking world, and the correct ordering of days of week. EVERYTHING is in Spanish. Art/imagery </w:t>
      </w:r>
      <w:r w:rsidR="00841F7C">
        <w:rPr>
          <w:rFonts w:ascii="Comic Sans MS" w:hAnsi="Comic Sans MS"/>
          <w:sz w:val="24"/>
          <w:szCs w:val="24"/>
        </w:rPr>
        <w:t xml:space="preserve">should </w:t>
      </w:r>
      <w:r>
        <w:rPr>
          <w:rFonts w:ascii="Comic Sans MS" w:hAnsi="Comic Sans MS"/>
          <w:sz w:val="24"/>
          <w:szCs w:val="24"/>
        </w:rPr>
        <w:t>reflect the appropriate seasons</w:t>
      </w:r>
      <w:r w:rsidR="00841F7C">
        <w:rPr>
          <w:rFonts w:ascii="Comic Sans MS" w:hAnsi="Comic Sans MS"/>
          <w:sz w:val="24"/>
          <w:szCs w:val="24"/>
        </w:rPr>
        <w:t>/weather</w:t>
      </w:r>
      <w:r>
        <w:rPr>
          <w:rFonts w:ascii="Comic Sans MS" w:hAnsi="Comic Sans MS"/>
          <w:sz w:val="24"/>
          <w:szCs w:val="24"/>
        </w:rPr>
        <w:t xml:space="preserve"> associated with each month.</w:t>
      </w:r>
      <w:r w:rsidR="00742F8D">
        <w:rPr>
          <w:rFonts w:ascii="Comic Sans MS" w:hAnsi="Comic Sans MS"/>
          <w:sz w:val="24"/>
          <w:szCs w:val="24"/>
        </w:rPr>
        <w:t xml:space="preserve"> This is due Monday, September 2</w:t>
      </w:r>
      <w:r w:rsidR="00841F7C">
        <w:rPr>
          <w:rFonts w:ascii="Comic Sans MS" w:hAnsi="Comic Sans MS"/>
          <w:sz w:val="24"/>
          <w:szCs w:val="24"/>
        </w:rPr>
        <w:t>5</w:t>
      </w:r>
      <w:r w:rsidR="00742F8D">
        <w:rPr>
          <w:rFonts w:ascii="Comic Sans MS" w:hAnsi="Comic Sans MS"/>
          <w:sz w:val="24"/>
          <w:szCs w:val="24"/>
        </w:rPr>
        <w:t>, 2019.</w:t>
      </w:r>
      <w:r w:rsidR="00841F7C">
        <w:rPr>
          <w:rFonts w:ascii="Comic Sans MS" w:hAnsi="Comic Sans MS"/>
          <w:sz w:val="24"/>
          <w:szCs w:val="24"/>
        </w:rPr>
        <w:t xml:space="preserve"> Extra Credit: Create a 1-minute video about your favorite month in Spanish. Talk about the weather, holidays, and why it is your favorite. Send to </w:t>
      </w:r>
      <w:hyperlink r:id="rId8" w:history="1">
        <w:r w:rsidR="00841F7C" w:rsidRPr="0047160D">
          <w:rPr>
            <w:rStyle w:val="Hyperlink"/>
            <w:rFonts w:ascii="Comic Sans MS" w:hAnsi="Comic Sans MS"/>
            <w:sz w:val="24"/>
            <w:szCs w:val="24"/>
          </w:rPr>
          <w:t>kfisher@dekalbprepacademy.org</w:t>
        </w:r>
      </w:hyperlink>
      <w:r w:rsidR="00841F7C">
        <w:rPr>
          <w:rFonts w:ascii="Comic Sans MS" w:hAnsi="Comic Sans MS"/>
          <w:sz w:val="24"/>
          <w:szCs w:val="24"/>
        </w:rPr>
        <w:t xml:space="preserve"> (+7 points).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1693"/>
        <w:gridCol w:w="3939"/>
        <w:gridCol w:w="2215"/>
        <w:gridCol w:w="1275"/>
      </w:tblGrid>
      <w:tr w:rsidR="00742F8D" w14:paraId="446C22AE" w14:textId="0A11C0C3" w:rsidTr="00742F8D">
        <w:tc>
          <w:tcPr>
            <w:tcW w:w="2388" w:type="dxa"/>
          </w:tcPr>
          <w:p w14:paraId="02FDD704" w14:textId="77777777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F2E7663" w14:textId="66F12C24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14:paraId="1480AE2E" w14:textId="4D373E83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7A6C8A5" w14:textId="71A28700" w:rsidR="009C7554" w:rsidRDefault="00742F8D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61CB3BB" w14:textId="640FE632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742F8D" w14:paraId="5D949F80" w14:textId="7628044B" w:rsidTr="00742F8D">
        <w:tc>
          <w:tcPr>
            <w:tcW w:w="2388" w:type="dxa"/>
          </w:tcPr>
          <w:p w14:paraId="037B44A8" w14:textId="0C8F0005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Spanish Language</w:t>
            </w:r>
          </w:p>
        </w:tc>
        <w:tc>
          <w:tcPr>
            <w:tcW w:w="1693" w:type="dxa"/>
          </w:tcPr>
          <w:p w14:paraId="2B059389" w14:textId="7F0F3382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 xml:space="preserve">All spelling, grammar, </w:t>
            </w:r>
            <w:r w:rsidR="00841F7C"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r w:rsidRPr="00742F8D">
              <w:rPr>
                <w:rFonts w:ascii="Comic Sans MS" w:hAnsi="Comic Sans MS"/>
                <w:sz w:val="20"/>
                <w:szCs w:val="20"/>
              </w:rPr>
              <w:t>punctuation is correct. The week begins with “Lunes”</w:t>
            </w:r>
            <w:r w:rsidR="00742F8D" w:rsidRPr="00742F8D">
              <w:rPr>
                <w:rFonts w:ascii="Comic Sans MS" w:hAnsi="Comic Sans MS"/>
                <w:sz w:val="20"/>
                <w:szCs w:val="20"/>
              </w:rPr>
              <w:t>. All holidays and days of significance have correct spelling, etc.</w:t>
            </w:r>
          </w:p>
        </w:tc>
        <w:tc>
          <w:tcPr>
            <w:tcW w:w="3939" w:type="dxa"/>
          </w:tcPr>
          <w:p w14:paraId="0FF9B295" w14:textId="10E61CF6" w:rsidR="009C7554" w:rsidRPr="00742F8D" w:rsidRDefault="00742F8D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Calendar has some spelling/grammatical/punctuation errors.</w:t>
            </w:r>
          </w:p>
        </w:tc>
        <w:tc>
          <w:tcPr>
            <w:tcW w:w="2215" w:type="dxa"/>
          </w:tcPr>
          <w:p w14:paraId="7944C05D" w14:textId="39977F9C" w:rsidR="009C7554" w:rsidRPr="00742F8D" w:rsidRDefault="00742F8D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Calendar has several errors in spelling/grammar, punctuation, etc.</w:t>
            </w:r>
          </w:p>
        </w:tc>
        <w:tc>
          <w:tcPr>
            <w:tcW w:w="1275" w:type="dxa"/>
          </w:tcPr>
          <w:p w14:paraId="783998A5" w14:textId="2AE5DA32" w:rsidR="009C7554" w:rsidRPr="00742F8D" w:rsidRDefault="00742F8D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Calendar was not turned in.</w:t>
            </w:r>
          </w:p>
        </w:tc>
      </w:tr>
      <w:tr w:rsidR="00742F8D" w14:paraId="5AF6062E" w14:textId="54A1E541" w:rsidTr="00742F8D">
        <w:tc>
          <w:tcPr>
            <w:tcW w:w="2388" w:type="dxa"/>
          </w:tcPr>
          <w:p w14:paraId="29B7EB1C" w14:textId="58D0175D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Holidays/Birthdays</w:t>
            </w:r>
          </w:p>
        </w:tc>
        <w:tc>
          <w:tcPr>
            <w:tcW w:w="1693" w:type="dxa"/>
          </w:tcPr>
          <w:p w14:paraId="0FC36372" w14:textId="6E864543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 xml:space="preserve">Most major holidays are included throughout the calendar.  </w:t>
            </w:r>
          </w:p>
        </w:tc>
        <w:tc>
          <w:tcPr>
            <w:tcW w:w="3939" w:type="dxa"/>
          </w:tcPr>
          <w:p w14:paraId="55CAD0D3" w14:textId="662889CF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Some holidays are included in the calendar.</w:t>
            </w:r>
          </w:p>
        </w:tc>
        <w:tc>
          <w:tcPr>
            <w:tcW w:w="2215" w:type="dxa"/>
          </w:tcPr>
          <w:p w14:paraId="60BA0245" w14:textId="2D9BEC43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Few holidays are included in the calendar.</w:t>
            </w:r>
          </w:p>
        </w:tc>
        <w:tc>
          <w:tcPr>
            <w:tcW w:w="1275" w:type="dxa"/>
          </w:tcPr>
          <w:p w14:paraId="61E4DD6E" w14:textId="761DC285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No holidays were included.</w:t>
            </w:r>
          </w:p>
        </w:tc>
      </w:tr>
      <w:tr w:rsidR="00742F8D" w14:paraId="2E9FEFBB" w14:textId="240FB79A" w:rsidTr="00742F8D">
        <w:tc>
          <w:tcPr>
            <w:tcW w:w="2388" w:type="dxa"/>
          </w:tcPr>
          <w:p w14:paraId="2B57E8E1" w14:textId="6542BC79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Imagery</w:t>
            </w:r>
          </w:p>
        </w:tc>
        <w:tc>
          <w:tcPr>
            <w:tcW w:w="1693" w:type="dxa"/>
          </w:tcPr>
          <w:p w14:paraId="668DD53B" w14:textId="1C99F7DE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 xml:space="preserve">Every month has a feature picture or drawing representing happenings and/or seasonal norms of said month. </w:t>
            </w:r>
          </w:p>
        </w:tc>
        <w:tc>
          <w:tcPr>
            <w:tcW w:w="3939" w:type="dxa"/>
          </w:tcPr>
          <w:p w14:paraId="6A3A1BF0" w14:textId="1A089BE0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Appropriate or relevant imagery is not included as a feature of each month.</w:t>
            </w:r>
          </w:p>
        </w:tc>
        <w:tc>
          <w:tcPr>
            <w:tcW w:w="2215" w:type="dxa"/>
          </w:tcPr>
          <w:p w14:paraId="524EA86B" w14:textId="419BE393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The calendar contains few images to accurately represent each month.</w:t>
            </w:r>
          </w:p>
        </w:tc>
        <w:tc>
          <w:tcPr>
            <w:tcW w:w="1275" w:type="dxa"/>
          </w:tcPr>
          <w:p w14:paraId="0A036557" w14:textId="4BD52333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No relevant images are included</w:t>
            </w:r>
            <w:r w:rsidR="00742F8D" w:rsidRPr="00742F8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742F8D" w14:paraId="283D6A3B" w14:textId="3F537EA4" w:rsidTr="00742F8D">
        <w:tc>
          <w:tcPr>
            <w:tcW w:w="2388" w:type="dxa"/>
          </w:tcPr>
          <w:p w14:paraId="48BCB120" w14:textId="3648C651" w:rsidR="009C7554" w:rsidRDefault="009C7554" w:rsidP="00BB15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Neatness</w:t>
            </w:r>
          </w:p>
        </w:tc>
        <w:tc>
          <w:tcPr>
            <w:tcW w:w="1693" w:type="dxa"/>
          </w:tcPr>
          <w:p w14:paraId="09E3EA73" w14:textId="62C88E4F" w:rsidR="009C7554" w:rsidRPr="00742F8D" w:rsidRDefault="009C7554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The calendars are completed and bound with a quality of neatness and finish.</w:t>
            </w:r>
          </w:p>
        </w:tc>
        <w:tc>
          <w:tcPr>
            <w:tcW w:w="3939" w:type="dxa"/>
          </w:tcPr>
          <w:p w14:paraId="07A5FEBE" w14:textId="4B3F2BD3" w:rsidR="009C7554" w:rsidRPr="00742F8D" w:rsidRDefault="00742F8D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 xml:space="preserve">The calendar </w:t>
            </w:r>
            <w:r w:rsidR="00841F7C">
              <w:rPr>
                <w:rFonts w:ascii="Comic Sans MS" w:hAnsi="Comic Sans MS"/>
                <w:sz w:val="20"/>
                <w:szCs w:val="20"/>
              </w:rPr>
              <w:t>stands in need of improvement.</w:t>
            </w:r>
          </w:p>
        </w:tc>
        <w:tc>
          <w:tcPr>
            <w:tcW w:w="2215" w:type="dxa"/>
          </w:tcPr>
          <w:p w14:paraId="062A8503" w14:textId="739814FA" w:rsidR="009C7554" w:rsidRPr="00742F8D" w:rsidRDefault="00742F8D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The calendar is minimally neat and needs substantial improvement.</w:t>
            </w:r>
          </w:p>
        </w:tc>
        <w:tc>
          <w:tcPr>
            <w:tcW w:w="1275" w:type="dxa"/>
          </w:tcPr>
          <w:p w14:paraId="012E30B9" w14:textId="0B1DBBBF" w:rsidR="009C7554" w:rsidRPr="00742F8D" w:rsidRDefault="00742F8D" w:rsidP="00BB15BA">
            <w:pPr>
              <w:rPr>
                <w:rFonts w:ascii="Comic Sans MS" w:hAnsi="Comic Sans MS"/>
                <w:sz w:val="20"/>
                <w:szCs w:val="20"/>
              </w:rPr>
            </w:pPr>
            <w:r w:rsidRPr="00742F8D">
              <w:rPr>
                <w:rFonts w:ascii="Comic Sans MS" w:hAnsi="Comic Sans MS"/>
                <w:sz w:val="20"/>
                <w:szCs w:val="20"/>
              </w:rPr>
              <w:t>The calendar is not neat at all or does not exist.</w:t>
            </w:r>
          </w:p>
        </w:tc>
      </w:tr>
    </w:tbl>
    <w:p w14:paraId="6BAC67EB" w14:textId="0537F09A" w:rsidR="009C7554" w:rsidRDefault="009C7554" w:rsidP="00BB15BA">
      <w:pPr>
        <w:rPr>
          <w:rFonts w:ascii="Comic Sans MS" w:hAnsi="Comic Sans MS"/>
          <w:sz w:val="24"/>
          <w:szCs w:val="24"/>
        </w:rPr>
      </w:pPr>
    </w:p>
    <w:p w14:paraId="4E15E67D" w14:textId="48153901" w:rsidR="00841F7C" w:rsidRDefault="00841F7C" w:rsidP="00BB1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Score _____ / 12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Percentage:______   + Extra Credit:_____  = Total: _______</w:t>
      </w:r>
    </w:p>
    <w:p w14:paraId="7138C6F5" w14:textId="642DA8A9" w:rsidR="00841F7C" w:rsidRPr="00BB15BA" w:rsidRDefault="00841F7C" w:rsidP="00BB1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sectPr w:rsidR="00841F7C" w:rsidRPr="00BB15BA" w:rsidSect="00BB15BA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3DF6" w14:textId="77777777" w:rsidR="00F30F3F" w:rsidRDefault="00F30F3F" w:rsidP="005913A5">
      <w:pPr>
        <w:spacing w:after="0" w:line="240" w:lineRule="auto"/>
      </w:pPr>
      <w:r>
        <w:separator/>
      </w:r>
    </w:p>
  </w:endnote>
  <w:endnote w:type="continuationSeparator" w:id="0">
    <w:p w14:paraId="3243F38B" w14:textId="77777777" w:rsidR="00F30F3F" w:rsidRDefault="00F30F3F" w:rsidP="0059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2DB0" w14:textId="77777777" w:rsidR="00F30F3F" w:rsidRDefault="00F30F3F" w:rsidP="005913A5">
      <w:pPr>
        <w:spacing w:after="0" w:line="240" w:lineRule="auto"/>
      </w:pPr>
      <w:r>
        <w:separator/>
      </w:r>
    </w:p>
  </w:footnote>
  <w:footnote w:type="continuationSeparator" w:id="0">
    <w:p w14:paraId="42577908" w14:textId="77777777" w:rsidR="00F30F3F" w:rsidRDefault="00F30F3F" w:rsidP="0059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89BF" w14:textId="3427A23A" w:rsidR="005913A5" w:rsidRDefault="005913A5">
    <w:pPr>
      <w:pStyle w:val="Header"/>
    </w:pPr>
    <w:r w:rsidRPr="00BB15BA">
      <w:rPr>
        <w:rFonts w:ascii="Comic Sans MS" w:hAnsi="Comic Sans MS"/>
      </w:rPr>
      <w:t>Nombre:</w:t>
    </w:r>
    <w:r w:rsidRPr="00BB15BA">
      <w:rPr>
        <w:rFonts w:ascii="Comic Sans MS" w:hAnsi="Comic Sans MS"/>
      </w:rPr>
      <w:tab/>
      <w:t xml:space="preserve">                                                                                               </w:t>
    </w:r>
    <w:r w:rsidR="00BB15BA">
      <w:rPr>
        <w:rFonts w:ascii="Comic Sans MS" w:hAnsi="Comic Sans MS"/>
      </w:rPr>
      <w:t xml:space="preserve">                             </w:t>
    </w:r>
    <w:r w:rsidRPr="00BB15BA">
      <w:rPr>
        <w:rFonts w:ascii="Comic Sans MS" w:hAnsi="Comic Sans MS"/>
      </w:rPr>
      <w:t>Fecha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57E"/>
    <w:multiLevelType w:val="hybridMultilevel"/>
    <w:tmpl w:val="1C90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47D7"/>
    <w:multiLevelType w:val="hybridMultilevel"/>
    <w:tmpl w:val="C5D61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0EBB"/>
    <w:multiLevelType w:val="hybridMultilevel"/>
    <w:tmpl w:val="E528F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43B3"/>
    <w:multiLevelType w:val="hybridMultilevel"/>
    <w:tmpl w:val="50CE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3"/>
    <w:rsid w:val="004123E2"/>
    <w:rsid w:val="005913A5"/>
    <w:rsid w:val="007370AB"/>
    <w:rsid w:val="00742F8D"/>
    <w:rsid w:val="00841F7C"/>
    <w:rsid w:val="009C7554"/>
    <w:rsid w:val="00BB15BA"/>
    <w:rsid w:val="00BE6893"/>
    <w:rsid w:val="00F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91B9"/>
  <w15:chartTrackingRefBased/>
  <w15:docId w15:val="{AB1FFF33-9377-4D30-A5CA-92EFD19B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A5"/>
  </w:style>
  <w:style w:type="paragraph" w:styleId="Footer">
    <w:name w:val="footer"/>
    <w:basedOn w:val="Normal"/>
    <w:link w:val="FooterChar"/>
    <w:uiPriority w:val="99"/>
    <w:unhideWhenUsed/>
    <w:rsid w:val="0059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A5"/>
  </w:style>
  <w:style w:type="character" w:styleId="Hyperlink">
    <w:name w:val="Hyperlink"/>
    <w:basedOn w:val="DefaultParagraphFont"/>
    <w:uiPriority w:val="99"/>
    <w:unhideWhenUsed/>
    <w:rsid w:val="005913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sher@dekalbprep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amiddlespanish1.educatorpages.com/pages/assign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2019-09-07T04:22:00Z</dcterms:created>
  <dcterms:modified xsi:type="dcterms:W3CDTF">2019-09-07T06:34:00Z</dcterms:modified>
</cp:coreProperties>
</file>